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EBF" w:rsidRPr="0029354D" w:rsidRDefault="0029354D" w:rsidP="00514CC8">
      <w:pPr>
        <w:autoSpaceDE w:val="0"/>
        <w:autoSpaceDN w:val="0"/>
        <w:adjustRightInd w:val="0"/>
        <w:spacing w:after="0" w:line="240" w:lineRule="auto"/>
        <w:jc w:val="center"/>
        <w:rPr>
          <w:rFonts w:ascii="Arial" w:hAnsi="Arial" w:cs="Arial"/>
          <w:b/>
          <w:sz w:val="32"/>
          <w:szCs w:val="32"/>
        </w:rPr>
      </w:pPr>
      <w:r w:rsidRPr="0029354D">
        <w:rPr>
          <w:rFonts w:ascii="Arial" w:hAnsi="Arial" w:cs="Arial"/>
          <w:noProof/>
          <w:sz w:val="32"/>
          <w:szCs w:val="32"/>
          <w:lang w:eastAsia="en-GB"/>
        </w:rPr>
        <w:drawing>
          <wp:anchor distT="0" distB="0" distL="114300" distR="114300" simplePos="0" relativeHeight="251658240" behindDoc="1" locked="0" layoutInCell="1" allowOverlap="1" wp14:anchorId="2A0CF315" wp14:editId="4DD63768">
            <wp:simplePos x="0" y="0"/>
            <wp:positionH relativeFrom="column">
              <wp:posOffset>4303395</wp:posOffset>
            </wp:positionH>
            <wp:positionV relativeFrom="paragraph">
              <wp:posOffset>-558165</wp:posOffset>
            </wp:positionV>
            <wp:extent cx="1444625" cy="1271270"/>
            <wp:effectExtent l="0" t="0" r="3175" b="5080"/>
            <wp:wrapNone/>
            <wp:docPr id="1" name="Picture 1" descr="http://www.gasdetection.com/Interscan_News/washing_hand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asdetection.com/Interscan_News/washing_hands.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4625" cy="1271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54D">
        <w:rPr>
          <w:rFonts w:ascii="Arial" w:hAnsi="Arial" w:cs="Arial"/>
          <w:noProof/>
          <w:sz w:val="32"/>
          <w:szCs w:val="32"/>
          <w:lang w:eastAsia="en-GB"/>
        </w:rPr>
        <w:drawing>
          <wp:anchor distT="0" distB="0" distL="114300" distR="114300" simplePos="0" relativeHeight="251659264" behindDoc="0" locked="0" layoutInCell="1" allowOverlap="1" wp14:anchorId="2E187543" wp14:editId="7B575511">
            <wp:simplePos x="0" y="0"/>
            <wp:positionH relativeFrom="column">
              <wp:posOffset>-28575</wp:posOffset>
            </wp:positionH>
            <wp:positionV relativeFrom="paragraph">
              <wp:posOffset>-508098</wp:posOffset>
            </wp:positionV>
            <wp:extent cx="1508760" cy="1218565"/>
            <wp:effectExtent l="0" t="0" r="0" b="635"/>
            <wp:wrapNone/>
            <wp:docPr id="2" name="Picture 2" descr="Image result for ge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e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8760" cy="1218565"/>
                    </a:xfrm>
                    <a:prstGeom prst="rect">
                      <a:avLst/>
                    </a:prstGeom>
                    <a:noFill/>
                    <a:ln>
                      <a:noFill/>
                    </a:ln>
                  </pic:spPr>
                </pic:pic>
              </a:graphicData>
            </a:graphic>
            <wp14:sizeRelH relativeFrom="page">
              <wp14:pctWidth>0</wp14:pctWidth>
            </wp14:sizeRelH>
            <wp14:sizeRelV relativeFrom="page">
              <wp14:pctHeight>0</wp14:pctHeight>
            </wp14:sizeRelV>
          </wp:anchor>
        </w:drawing>
      </w:r>
      <w:r w:rsidR="00553EBF" w:rsidRPr="0029354D">
        <w:rPr>
          <w:rFonts w:ascii="Arial" w:hAnsi="Arial" w:cs="Arial"/>
          <w:b/>
          <w:sz w:val="32"/>
          <w:szCs w:val="32"/>
        </w:rPr>
        <w:t>INFECTION CONTROL</w:t>
      </w:r>
    </w:p>
    <w:p w:rsidR="00514CC8" w:rsidRDefault="00514CC8" w:rsidP="00553EBF">
      <w:pPr>
        <w:autoSpaceDE w:val="0"/>
        <w:autoSpaceDN w:val="0"/>
        <w:adjustRightInd w:val="0"/>
        <w:spacing w:after="0" w:line="240" w:lineRule="auto"/>
        <w:rPr>
          <w:rFonts w:ascii="Arial" w:hAnsi="Arial" w:cs="Arial"/>
          <w:sz w:val="28"/>
          <w:szCs w:val="28"/>
        </w:rPr>
      </w:pPr>
    </w:p>
    <w:p w:rsidR="0029354D" w:rsidRDefault="0029354D" w:rsidP="00514CC8">
      <w:pPr>
        <w:autoSpaceDE w:val="0"/>
        <w:autoSpaceDN w:val="0"/>
        <w:adjustRightInd w:val="0"/>
        <w:spacing w:after="0" w:line="240" w:lineRule="auto"/>
        <w:jc w:val="both"/>
        <w:rPr>
          <w:rFonts w:ascii="Arial" w:hAnsi="Arial" w:cs="Arial"/>
          <w:sz w:val="24"/>
          <w:szCs w:val="24"/>
        </w:rPr>
      </w:pPr>
    </w:p>
    <w:p w:rsidR="0029354D" w:rsidRDefault="0029354D" w:rsidP="00514CC8">
      <w:pPr>
        <w:autoSpaceDE w:val="0"/>
        <w:autoSpaceDN w:val="0"/>
        <w:adjustRightInd w:val="0"/>
        <w:spacing w:after="0" w:line="240" w:lineRule="auto"/>
        <w:jc w:val="both"/>
        <w:rPr>
          <w:rFonts w:ascii="Arial" w:hAnsi="Arial" w:cs="Arial"/>
          <w:sz w:val="24"/>
          <w:szCs w:val="24"/>
        </w:rPr>
      </w:pPr>
    </w:p>
    <w:p w:rsidR="00514CC8" w:rsidRPr="00514CC8" w:rsidRDefault="00514CC8" w:rsidP="00514CC8">
      <w:pPr>
        <w:autoSpaceDE w:val="0"/>
        <w:autoSpaceDN w:val="0"/>
        <w:adjustRightInd w:val="0"/>
        <w:spacing w:after="0" w:line="240" w:lineRule="auto"/>
        <w:jc w:val="both"/>
        <w:rPr>
          <w:rFonts w:ascii="Arial" w:hAnsi="Arial" w:cs="Arial"/>
          <w:sz w:val="24"/>
          <w:szCs w:val="24"/>
        </w:rPr>
      </w:pPr>
      <w:r w:rsidRPr="00514CC8">
        <w:rPr>
          <w:rFonts w:ascii="Arial" w:hAnsi="Arial" w:cs="Arial"/>
          <w:sz w:val="24"/>
          <w:szCs w:val="24"/>
        </w:rPr>
        <w:t>Our Practice Lead for Infection Control is Alison Hart-</w:t>
      </w:r>
      <w:proofErr w:type="spellStart"/>
      <w:r w:rsidRPr="00514CC8">
        <w:rPr>
          <w:rFonts w:ascii="Arial" w:hAnsi="Arial" w:cs="Arial"/>
          <w:sz w:val="24"/>
          <w:szCs w:val="24"/>
        </w:rPr>
        <w:t>Bettany</w:t>
      </w:r>
      <w:proofErr w:type="spellEnd"/>
      <w:r w:rsidRPr="00514CC8">
        <w:rPr>
          <w:rFonts w:ascii="Arial" w:hAnsi="Arial" w:cs="Arial"/>
          <w:sz w:val="24"/>
          <w:szCs w:val="24"/>
        </w:rPr>
        <w:t xml:space="preserve"> (ANP/Nurse Lead). </w:t>
      </w:r>
      <w:r w:rsidR="00EE6A3F">
        <w:rPr>
          <w:rFonts w:ascii="Arial" w:hAnsi="Arial" w:cs="Arial"/>
          <w:sz w:val="24"/>
          <w:szCs w:val="24"/>
        </w:rPr>
        <w:t>She attends regular forums, conferences and study days and brings back up to date evidence based information to the practice to continually improve the</w:t>
      </w:r>
      <w:r w:rsidR="00C91E87">
        <w:rPr>
          <w:rFonts w:ascii="Arial" w:hAnsi="Arial" w:cs="Arial"/>
          <w:sz w:val="24"/>
          <w:szCs w:val="24"/>
        </w:rPr>
        <w:t xml:space="preserve"> standards of infection control. </w:t>
      </w:r>
    </w:p>
    <w:p w:rsidR="00514CC8" w:rsidRPr="00514CC8" w:rsidRDefault="00514CC8" w:rsidP="00514CC8">
      <w:pPr>
        <w:autoSpaceDE w:val="0"/>
        <w:autoSpaceDN w:val="0"/>
        <w:adjustRightInd w:val="0"/>
        <w:spacing w:after="0" w:line="240" w:lineRule="auto"/>
        <w:jc w:val="both"/>
        <w:rPr>
          <w:rFonts w:ascii="Arial" w:hAnsi="Arial" w:cs="Arial"/>
          <w:sz w:val="24"/>
          <w:szCs w:val="24"/>
        </w:rPr>
      </w:pPr>
    </w:p>
    <w:p w:rsidR="00553EBF" w:rsidRDefault="00514CC8" w:rsidP="00514CC8">
      <w:pPr>
        <w:autoSpaceDE w:val="0"/>
        <w:autoSpaceDN w:val="0"/>
        <w:adjustRightInd w:val="0"/>
        <w:spacing w:after="0" w:line="240" w:lineRule="auto"/>
        <w:jc w:val="both"/>
        <w:rPr>
          <w:rFonts w:ascii="Arial" w:hAnsi="Arial" w:cs="Arial"/>
          <w:sz w:val="24"/>
          <w:szCs w:val="24"/>
        </w:rPr>
      </w:pPr>
      <w:r w:rsidRPr="00514CC8">
        <w:rPr>
          <w:rFonts w:ascii="Arial" w:hAnsi="Arial" w:cs="Arial"/>
          <w:sz w:val="24"/>
          <w:szCs w:val="24"/>
        </w:rPr>
        <w:t xml:space="preserve">Alison performs an annual Infection Control Audit which is conducted to ascertain the standards of infection control at both AMC and Aston branch surgery. The audits are carried out using the </w:t>
      </w:r>
      <w:r w:rsidRPr="00514CC8">
        <w:rPr>
          <w:rFonts w:ascii="Arial" w:hAnsi="Arial" w:cs="Arial"/>
          <w:bCs/>
          <w:sz w:val="24"/>
          <w:szCs w:val="24"/>
        </w:rPr>
        <w:t xml:space="preserve">Care Setting Process Improvement Tool </w:t>
      </w:r>
      <w:r w:rsidRPr="00514CC8">
        <w:rPr>
          <w:rFonts w:ascii="Arial" w:hAnsi="Arial" w:cs="Arial"/>
          <w:sz w:val="24"/>
          <w:szCs w:val="24"/>
        </w:rPr>
        <w:t>GP Surgery/Health Centre supported and recommended by the local the Southern Derbyshire CCG. The audit concludes with a list of recommendations to the Practice Manager and GP Partners on how standards of infection control may be improved.</w:t>
      </w:r>
    </w:p>
    <w:p w:rsidR="00514CC8" w:rsidRDefault="00514CC8" w:rsidP="00514CC8">
      <w:pPr>
        <w:autoSpaceDE w:val="0"/>
        <w:autoSpaceDN w:val="0"/>
        <w:adjustRightInd w:val="0"/>
        <w:spacing w:after="0" w:line="240" w:lineRule="auto"/>
        <w:jc w:val="both"/>
        <w:rPr>
          <w:rFonts w:ascii="Arial" w:hAnsi="Arial" w:cs="Arial"/>
          <w:sz w:val="24"/>
          <w:szCs w:val="24"/>
        </w:rPr>
      </w:pPr>
    </w:p>
    <w:p w:rsidR="00514CC8" w:rsidRDefault="00514CC8" w:rsidP="00514CC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In the past 3</w:t>
      </w:r>
      <w:r w:rsidR="0078259E">
        <w:rPr>
          <w:rFonts w:ascii="Arial" w:hAnsi="Arial" w:cs="Arial"/>
          <w:sz w:val="24"/>
          <w:szCs w:val="24"/>
        </w:rPr>
        <w:t>-4</w:t>
      </w:r>
      <w:r>
        <w:rPr>
          <w:rFonts w:ascii="Arial" w:hAnsi="Arial" w:cs="Arial"/>
          <w:sz w:val="24"/>
          <w:szCs w:val="24"/>
        </w:rPr>
        <w:t xml:space="preserve"> years </w:t>
      </w:r>
      <w:proofErr w:type="spellStart"/>
      <w:r>
        <w:rPr>
          <w:rFonts w:ascii="Arial" w:hAnsi="Arial" w:cs="Arial"/>
          <w:sz w:val="24"/>
          <w:szCs w:val="24"/>
        </w:rPr>
        <w:t>Alvaston</w:t>
      </w:r>
      <w:proofErr w:type="spellEnd"/>
      <w:r>
        <w:rPr>
          <w:rFonts w:ascii="Arial" w:hAnsi="Arial" w:cs="Arial"/>
          <w:sz w:val="24"/>
          <w:szCs w:val="24"/>
        </w:rPr>
        <w:t xml:space="preserve"> Medical Centre has invested in improving the standards of infection control across both sites in the following ways:</w:t>
      </w:r>
    </w:p>
    <w:p w:rsidR="00514CC8" w:rsidRDefault="00514CC8" w:rsidP="00514CC8">
      <w:pPr>
        <w:autoSpaceDE w:val="0"/>
        <w:autoSpaceDN w:val="0"/>
        <w:adjustRightInd w:val="0"/>
        <w:spacing w:after="0" w:line="240" w:lineRule="auto"/>
        <w:jc w:val="both"/>
        <w:rPr>
          <w:rFonts w:ascii="Arial" w:hAnsi="Arial" w:cs="Arial"/>
          <w:sz w:val="24"/>
          <w:szCs w:val="24"/>
        </w:rPr>
      </w:pPr>
    </w:p>
    <w:p w:rsidR="00514CC8" w:rsidRPr="00514CC8" w:rsidRDefault="00514CC8" w:rsidP="00514CC8">
      <w:pPr>
        <w:autoSpaceDE w:val="0"/>
        <w:autoSpaceDN w:val="0"/>
        <w:adjustRightInd w:val="0"/>
        <w:spacing w:after="0" w:line="240" w:lineRule="auto"/>
        <w:jc w:val="both"/>
        <w:rPr>
          <w:rFonts w:ascii="Arial" w:hAnsi="Arial" w:cs="Arial"/>
          <w:sz w:val="24"/>
          <w:szCs w:val="24"/>
        </w:rPr>
      </w:pPr>
    </w:p>
    <w:p w:rsidR="00EE6A3F" w:rsidRPr="0029354D" w:rsidRDefault="00EE6A3F" w:rsidP="00C91E87">
      <w:pPr>
        <w:pStyle w:val="ListParagraph"/>
        <w:numPr>
          <w:ilvl w:val="0"/>
          <w:numId w:val="3"/>
        </w:numPr>
        <w:autoSpaceDE w:val="0"/>
        <w:autoSpaceDN w:val="0"/>
        <w:adjustRightInd w:val="0"/>
        <w:spacing w:after="0" w:line="240" w:lineRule="auto"/>
        <w:rPr>
          <w:rFonts w:ascii="Arial" w:hAnsi="Arial" w:cs="Arial"/>
          <w:sz w:val="24"/>
          <w:szCs w:val="24"/>
        </w:rPr>
      </w:pPr>
      <w:r w:rsidRPr="0029354D">
        <w:rPr>
          <w:rFonts w:ascii="Arial" w:hAnsi="Arial" w:cs="Arial"/>
          <w:sz w:val="24"/>
          <w:szCs w:val="24"/>
        </w:rPr>
        <w:t xml:space="preserve">All clinical areas now have floor coverings that are washable and impervious to moisture as per recommendations </w:t>
      </w:r>
    </w:p>
    <w:p w:rsidR="00553EBF" w:rsidRPr="0029354D" w:rsidRDefault="00514CC8" w:rsidP="00C91E87">
      <w:pPr>
        <w:pStyle w:val="ListParagraph"/>
        <w:numPr>
          <w:ilvl w:val="0"/>
          <w:numId w:val="3"/>
        </w:numPr>
        <w:autoSpaceDE w:val="0"/>
        <w:autoSpaceDN w:val="0"/>
        <w:adjustRightInd w:val="0"/>
        <w:spacing w:after="0" w:line="240" w:lineRule="auto"/>
        <w:rPr>
          <w:rFonts w:ascii="Arial" w:hAnsi="Arial" w:cs="Arial"/>
          <w:sz w:val="24"/>
          <w:szCs w:val="24"/>
        </w:rPr>
      </w:pPr>
      <w:r w:rsidRPr="0029354D">
        <w:rPr>
          <w:rFonts w:ascii="Arial" w:hAnsi="Arial" w:cs="Arial"/>
          <w:sz w:val="24"/>
          <w:szCs w:val="24"/>
        </w:rPr>
        <w:t>All of the waiting room and patient consultation chairs have been replaced with impermeable and washable materials</w:t>
      </w:r>
      <w:r w:rsidR="00EE6A3F" w:rsidRPr="0029354D">
        <w:rPr>
          <w:rFonts w:ascii="Arial" w:hAnsi="Arial" w:cs="Arial"/>
          <w:sz w:val="24"/>
          <w:szCs w:val="24"/>
        </w:rPr>
        <w:t xml:space="preserve"> as per recommendations </w:t>
      </w:r>
    </w:p>
    <w:p w:rsidR="009B003D" w:rsidRDefault="00EE6A3F" w:rsidP="00C91E87">
      <w:pPr>
        <w:pStyle w:val="ListParagraph"/>
        <w:numPr>
          <w:ilvl w:val="0"/>
          <w:numId w:val="3"/>
        </w:numPr>
        <w:autoSpaceDE w:val="0"/>
        <w:autoSpaceDN w:val="0"/>
        <w:adjustRightInd w:val="0"/>
        <w:spacing w:after="0" w:line="240" w:lineRule="auto"/>
        <w:rPr>
          <w:rFonts w:ascii="Arial" w:hAnsi="Arial" w:cs="Arial"/>
          <w:sz w:val="24"/>
          <w:szCs w:val="24"/>
        </w:rPr>
      </w:pPr>
      <w:r w:rsidRPr="0029354D">
        <w:rPr>
          <w:rFonts w:ascii="Arial" w:hAnsi="Arial" w:cs="Arial"/>
          <w:sz w:val="24"/>
          <w:szCs w:val="24"/>
        </w:rPr>
        <w:t>New plug and overflow sinks with elbow operated taps fitted to all clinical rooms</w:t>
      </w:r>
    </w:p>
    <w:p w:rsidR="009B003D" w:rsidRDefault="009B003D" w:rsidP="00C91E87">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New splashbacks behind clinical sinks</w:t>
      </w:r>
    </w:p>
    <w:p w:rsidR="00EE6A3F" w:rsidRPr="009B003D" w:rsidRDefault="0078259E" w:rsidP="00C91E87">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4</w:t>
      </w:r>
      <w:r w:rsidR="009B003D">
        <w:rPr>
          <w:rFonts w:ascii="Arial" w:hAnsi="Arial" w:cs="Arial"/>
          <w:sz w:val="24"/>
          <w:szCs w:val="24"/>
        </w:rPr>
        <w:t xml:space="preserve"> New examination couches </w:t>
      </w:r>
      <w:r w:rsidR="00EE6A3F" w:rsidRPr="009B003D">
        <w:rPr>
          <w:rFonts w:ascii="Arial" w:hAnsi="Arial" w:cs="Arial"/>
          <w:sz w:val="24"/>
          <w:szCs w:val="24"/>
        </w:rPr>
        <w:t xml:space="preserve"> </w:t>
      </w:r>
    </w:p>
    <w:p w:rsidR="00EE6A3F" w:rsidRPr="0029354D" w:rsidRDefault="00EE6A3F" w:rsidP="00C91E87">
      <w:pPr>
        <w:pStyle w:val="ListParagraph"/>
        <w:numPr>
          <w:ilvl w:val="0"/>
          <w:numId w:val="3"/>
        </w:numPr>
        <w:autoSpaceDE w:val="0"/>
        <w:autoSpaceDN w:val="0"/>
        <w:adjustRightInd w:val="0"/>
        <w:spacing w:after="0" w:line="240" w:lineRule="auto"/>
        <w:rPr>
          <w:rFonts w:ascii="Arial" w:hAnsi="Arial" w:cs="Arial"/>
          <w:sz w:val="24"/>
          <w:szCs w:val="24"/>
        </w:rPr>
      </w:pPr>
      <w:r w:rsidRPr="0029354D">
        <w:rPr>
          <w:rFonts w:ascii="Arial" w:hAnsi="Arial" w:cs="Arial"/>
          <w:sz w:val="24"/>
          <w:szCs w:val="24"/>
        </w:rPr>
        <w:t xml:space="preserve">3 monthly walk around/audit with contracted cleaning company to ensure high standards of cleaning are </w:t>
      </w:r>
      <w:r w:rsidR="0029354D" w:rsidRPr="0029354D">
        <w:rPr>
          <w:rFonts w:ascii="Arial" w:hAnsi="Arial" w:cs="Arial"/>
          <w:sz w:val="24"/>
          <w:szCs w:val="24"/>
        </w:rPr>
        <w:t>maintained</w:t>
      </w:r>
    </w:p>
    <w:p w:rsidR="0029354D" w:rsidRPr="0029354D" w:rsidRDefault="0029354D" w:rsidP="00C91E87">
      <w:pPr>
        <w:pStyle w:val="ListParagraph"/>
        <w:numPr>
          <w:ilvl w:val="0"/>
          <w:numId w:val="3"/>
        </w:numPr>
        <w:rPr>
          <w:rFonts w:ascii="Arial" w:hAnsi="Arial" w:cs="Arial"/>
          <w:sz w:val="24"/>
          <w:szCs w:val="24"/>
        </w:rPr>
      </w:pPr>
      <w:r w:rsidRPr="0029354D">
        <w:rPr>
          <w:rFonts w:ascii="Arial" w:hAnsi="Arial" w:cs="Arial"/>
          <w:sz w:val="24"/>
          <w:szCs w:val="24"/>
        </w:rPr>
        <w:t xml:space="preserve">Equipment cleaning schedules </w:t>
      </w:r>
      <w:r w:rsidR="009B003D">
        <w:rPr>
          <w:rFonts w:ascii="Arial" w:hAnsi="Arial" w:cs="Arial"/>
          <w:sz w:val="24"/>
          <w:szCs w:val="24"/>
        </w:rPr>
        <w:t xml:space="preserve">in all clinical rooms </w:t>
      </w:r>
      <w:r w:rsidRPr="0029354D">
        <w:rPr>
          <w:rFonts w:ascii="Arial" w:hAnsi="Arial" w:cs="Arial"/>
          <w:sz w:val="24"/>
          <w:szCs w:val="24"/>
        </w:rPr>
        <w:t>and monitoring</w:t>
      </w:r>
    </w:p>
    <w:p w:rsidR="00EE6A3F" w:rsidRPr="0029354D" w:rsidRDefault="00EE6A3F" w:rsidP="00C91E87">
      <w:pPr>
        <w:pStyle w:val="ListParagraph"/>
        <w:numPr>
          <w:ilvl w:val="0"/>
          <w:numId w:val="3"/>
        </w:numPr>
        <w:rPr>
          <w:rFonts w:ascii="Arial" w:hAnsi="Arial" w:cs="Arial"/>
          <w:sz w:val="24"/>
          <w:szCs w:val="24"/>
        </w:rPr>
      </w:pPr>
      <w:r w:rsidRPr="0029354D">
        <w:rPr>
          <w:rFonts w:ascii="Arial" w:hAnsi="Arial" w:cs="Arial"/>
          <w:sz w:val="24"/>
          <w:szCs w:val="24"/>
        </w:rPr>
        <w:t>Up to date and evidence based practice policies for infection control</w:t>
      </w:r>
    </w:p>
    <w:p w:rsidR="00EE6A3F" w:rsidRDefault="00EE6A3F" w:rsidP="00C91E87">
      <w:pPr>
        <w:pStyle w:val="ListParagraph"/>
        <w:numPr>
          <w:ilvl w:val="0"/>
          <w:numId w:val="3"/>
        </w:numPr>
        <w:autoSpaceDE w:val="0"/>
        <w:autoSpaceDN w:val="0"/>
        <w:adjustRightInd w:val="0"/>
        <w:spacing w:after="0" w:line="240" w:lineRule="auto"/>
        <w:rPr>
          <w:rFonts w:ascii="Arial" w:hAnsi="Arial" w:cs="Arial"/>
          <w:sz w:val="24"/>
          <w:szCs w:val="24"/>
        </w:rPr>
      </w:pPr>
      <w:r w:rsidRPr="0029354D">
        <w:rPr>
          <w:rFonts w:ascii="Arial" w:hAnsi="Arial" w:cs="Arial"/>
          <w:sz w:val="24"/>
          <w:szCs w:val="24"/>
        </w:rPr>
        <w:t>I</w:t>
      </w:r>
      <w:r w:rsidR="00553EBF" w:rsidRPr="0029354D">
        <w:rPr>
          <w:rFonts w:ascii="Arial" w:hAnsi="Arial" w:cs="Arial"/>
          <w:sz w:val="24"/>
          <w:szCs w:val="24"/>
        </w:rPr>
        <w:t>nfection prevention and control related</w:t>
      </w:r>
      <w:r w:rsidRPr="0029354D">
        <w:rPr>
          <w:rFonts w:ascii="Arial" w:hAnsi="Arial" w:cs="Arial"/>
          <w:sz w:val="24"/>
          <w:szCs w:val="24"/>
        </w:rPr>
        <w:t xml:space="preserve"> </w:t>
      </w:r>
      <w:r w:rsidR="00553EBF" w:rsidRPr="0029354D">
        <w:rPr>
          <w:rFonts w:ascii="Arial" w:hAnsi="Arial" w:cs="Arial"/>
          <w:sz w:val="24"/>
          <w:szCs w:val="24"/>
        </w:rPr>
        <w:t xml:space="preserve">topics </w:t>
      </w:r>
      <w:r w:rsidRPr="0029354D">
        <w:rPr>
          <w:rFonts w:ascii="Arial" w:hAnsi="Arial" w:cs="Arial"/>
          <w:sz w:val="24"/>
          <w:szCs w:val="24"/>
        </w:rPr>
        <w:t xml:space="preserve">are regular </w:t>
      </w:r>
      <w:r w:rsidR="00553EBF" w:rsidRPr="0029354D">
        <w:rPr>
          <w:rFonts w:ascii="Arial" w:hAnsi="Arial" w:cs="Arial"/>
          <w:sz w:val="24"/>
          <w:szCs w:val="24"/>
        </w:rPr>
        <w:t>agenda items at staff/business</w:t>
      </w:r>
      <w:r w:rsidRPr="0029354D">
        <w:rPr>
          <w:rFonts w:ascii="Arial" w:hAnsi="Arial" w:cs="Arial"/>
          <w:sz w:val="24"/>
          <w:szCs w:val="24"/>
        </w:rPr>
        <w:t xml:space="preserve"> </w:t>
      </w:r>
      <w:r w:rsidR="00553EBF" w:rsidRPr="0029354D">
        <w:rPr>
          <w:rFonts w:ascii="Arial" w:hAnsi="Arial" w:cs="Arial"/>
          <w:sz w:val="24"/>
          <w:szCs w:val="24"/>
        </w:rPr>
        <w:t>meetings</w:t>
      </w:r>
    </w:p>
    <w:p w:rsidR="009B003D" w:rsidRDefault="009B003D" w:rsidP="00C91E87">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In house training for all staff in all subjects relating to infection control</w:t>
      </w:r>
    </w:p>
    <w:p w:rsidR="009B003D" w:rsidRPr="0029354D" w:rsidRDefault="009B003D" w:rsidP="00C91E87">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In house Infection control training as part of new staff members induction</w:t>
      </w:r>
    </w:p>
    <w:p w:rsidR="009B003D" w:rsidRDefault="009B003D" w:rsidP="00C91E87">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Regular Hand washing audits</w:t>
      </w:r>
    </w:p>
    <w:p w:rsidR="00EE6A3F" w:rsidRDefault="00EE6A3F" w:rsidP="00C91E87">
      <w:pPr>
        <w:pStyle w:val="ListParagraph"/>
        <w:numPr>
          <w:ilvl w:val="0"/>
          <w:numId w:val="3"/>
        </w:numPr>
        <w:autoSpaceDE w:val="0"/>
        <w:autoSpaceDN w:val="0"/>
        <w:adjustRightInd w:val="0"/>
        <w:spacing w:after="0" w:line="240" w:lineRule="auto"/>
        <w:rPr>
          <w:rFonts w:ascii="Arial" w:hAnsi="Arial" w:cs="Arial"/>
          <w:sz w:val="24"/>
          <w:szCs w:val="24"/>
        </w:rPr>
      </w:pPr>
      <w:r w:rsidRPr="0029354D">
        <w:rPr>
          <w:rFonts w:ascii="Arial" w:hAnsi="Arial" w:cs="Arial"/>
          <w:sz w:val="24"/>
          <w:szCs w:val="24"/>
        </w:rPr>
        <w:t xml:space="preserve">Untoward incidences are reported as part of the practice significant event process </w:t>
      </w:r>
    </w:p>
    <w:p w:rsidR="00553EBF" w:rsidRDefault="0078259E" w:rsidP="00553EBF">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New protocols for segregation of clinical waste to reduce impact on climate change and reduce cost </w:t>
      </w:r>
    </w:p>
    <w:p w:rsidR="0078259E" w:rsidRPr="0078259E" w:rsidRDefault="0078259E" w:rsidP="0078259E">
      <w:pPr>
        <w:autoSpaceDE w:val="0"/>
        <w:autoSpaceDN w:val="0"/>
        <w:adjustRightInd w:val="0"/>
        <w:spacing w:after="0" w:line="240" w:lineRule="auto"/>
        <w:ind w:left="360"/>
        <w:rPr>
          <w:rFonts w:ascii="Arial" w:hAnsi="Arial" w:cs="Arial"/>
          <w:sz w:val="24"/>
          <w:szCs w:val="24"/>
        </w:rPr>
      </w:pPr>
    </w:p>
    <w:p w:rsidR="00553EBF" w:rsidRPr="0029354D" w:rsidRDefault="0029354D" w:rsidP="00553EBF">
      <w:pPr>
        <w:rPr>
          <w:rFonts w:ascii="Arial" w:hAnsi="Arial" w:cs="Arial"/>
          <w:b/>
          <w:sz w:val="24"/>
          <w:szCs w:val="24"/>
        </w:rPr>
      </w:pPr>
      <w:r w:rsidRPr="0029354D">
        <w:rPr>
          <w:rFonts w:ascii="Arial" w:hAnsi="Arial" w:cs="Arial"/>
          <w:b/>
          <w:sz w:val="24"/>
          <w:szCs w:val="24"/>
        </w:rPr>
        <w:t>Future Plans:</w:t>
      </w:r>
    </w:p>
    <w:p w:rsidR="00E62045" w:rsidRDefault="00E62045" w:rsidP="00C91E87">
      <w:pPr>
        <w:pStyle w:val="ListParagraph"/>
        <w:numPr>
          <w:ilvl w:val="0"/>
          <w:numId w:val="4"/>
        </w:numPr>
        <w:rPr>
          <w:rFonts w:ascii="Arial" w:hAnsi="Arial" w:cs="Arial"/>
          <w:color w:val="002060"/>
          <w:sz w:val="24"/>
          <w:szCs w:val="24"/>
        </w:rPr>
      </w:pPr>
      <w:r>
        <w:rPr>
          <w:rFonts w:ascii="Arial" w:hAnsi="Arial" w:cs="Arial"/>
          <w:color w:val="002060"/>
          <w:sz w:val="24"/>
          <w:szCs w:val="24"/>
        </w:rPr>
        <w:t>Wall mounted h</w:t>
      </w:r>
      <w:r w:rsidRPr="0029354D">
        <w:rPr>
          <w:rFonts w:ascii="Arial" w:hAnsi="Arial" w:cs="Arial"/>
          <w:color w:val="002060"/>
          <w:sz w:val="24"/>
          <w:szCs w:val="24"/>
        </w:rPr>
        <w:t>and soap and alcohol gel dispensers</w:t>
      </w:r>
      <w:r w:rsidR="00F670F4">
        <w:rPr>
          <w:rFonts w:ascii="Arial" w:hAnsi="Arial" w:cs="Arial"/>
          <w:color w:val="002060"/>
          <w:sz w:val="24"/>
          <w:szCs w:val="24"/>
        </w:rPr>
        <w:t xml:space="preserve"> in all clinical rooms</w:t>
      </w:r>
    </w:p>
    <w:p w:rsidR="00553EBF" w:rsidRDefault="0029354D" w:rsidP="00C91E87">
      <w:pPr>
        <w:pStyle w:val="ListParagraph"/>
        <w:numPr>
          <w:ilvl w:val="0"/>
          <w:numId w:val="4"/>
        </w:numPr>
        <w:rPr>
          <w:rFonts w:ascii="Arial" w:hAnsi="Arial" w:cs="Arial"/>
          <w:color w:val="002060"/>
          <w:sz w:val="24"/>
          <w:szCs w:val="24"/>
        </w:rPr>
      </w:pPr>
      <w:r>
        <w:rPr>
          <w:rFonts w:ascii="Arial" w:hAnsi="Arial" w:cs="Arial"/>
          <w:sz w:val="24"/>
          <w:szCs w:val="24"/>
        </w:rPr>
        <w:t>Wall mounted g</w:t>
      </w:r>
      <w:r w:rsidR="00553EBF" w:rsidRPr="0029354D">
        <w:rPr>
          <w:rFonts w:ascii="Arial" w:hAnsi="Arial" w:cs="Arial"/>
          <w:color w:val="002060"/>
          <w:sz w:val="24"/>
          <w:szCs w:val="24"/>
        </w:rPr>
        <w:t>love &amp; apron holders</w:t>
      </w:r>
      <w:r w:rsidR="00F670F4">
        <w:rPr>
          <w:rFonts w:ascii="Arial" w:hAnsi="Arial" w:cs="Arial"/>
          <w:color w:val="002060"/>
          <w:sz w:val="24"/>
          <w:szCs w:val="24"/>
        </w:rPr>
        <w:t xml:space="preserve"> in all clinical rooms</w:t>
      </w:r>
    </w:p>
    <w:p w:rsidR="0078259E" w:rsidRPr="00223FBC" w:rsidRDefault="0078259E" w:rsidP="00C91E87">
      <w:pPr>
        <w:pStyle w:val="ListParagraph"/>
        <w:numPr>
          <w:ilvl w:val="0"/>
          <w:numId w:val="4"/>
        </w:numPr>
        <w:rPr>
          <w:rFonts w:ascii="Arial" w:hAnsi="Arial" w:cs="Arial"/>
          <w:color w:val="002060"/>
          <w:sz w:val="24"/>
          <w:szCs w:val="24"/>
        </w:rPr>
      </w:pPr>
      <w:r>
        <w:rPr>
          <w:rFonts w:ascii="Arial" w:hAnsi="Arial" w:cs="Arial"/>
          <w:sz w:val="24"/>
          <w:szCs w:val="24"/>
        </w:rPr>
        <w:t>External secure container for clinical waste</w:t>
      </w:r>
      <w:bookmarkStart w:id="0" w:name="_GoBack"/>
      <w:bookmarkEnd w:id="0"/>
    </w:p>
    <w:p w:rsidR="00553EBF" w:rsidRPr="00223FBC" w:rsidRDefault="00223FBC" w:rsidP="00223FBC">
      <w:pPr>
        <w:jc w:val="right"/>
        <w:rPr>
          <w:rFonts w:ascii="Arial" w:hAnsi="Arial" w:cs="Arial"/>
          <w:b/>
          <w:color w:val="002060"/>
          <w:sz w:val="20"/>
          <w:szCs w:val="20"/>
        </w:rPr>
      </w:pPr>
      <w:r w:rsidRPr="00223FBC">
        <w:rPr>
          <w:rFonts w:ascii="Arial" w:hAnsi="Arial" w:cs="Arial"/>
          <w:b/>
          <w:color w:val="002060"/>
          <w:sz w:val="20"/>
          <w:szCs w:val="20"/>
        </w:rPr>
        <w:t xml:space="preserve">AHB </w:t>
      </w:r>
      <w:r>
        <w:rPr>
          <w:rFonts w:ascii="Arial" w:hAnsi="Arial" w:cs="Arial"/>
          <w:b/>
          <w:color w:val="002060"/>
          <w:sz w:val="20"/>
          <w:szCs w:val="20"/>
        </w:rPr>
        <w:t>June 2021</w:t>
      </w:r>
    </w:p>
    <w:sectPr w:rsidR="00553EBF" w:rsidRPr="00223F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81C"/>
      </v:shape>
    </w:pict>
  </w:numPicBullet>
  <w:abstractNum w:abstractNumId="0">
    <w:nsid w:val="2B3F5272"/>
    <w:multiLevelType w:val="hybridMultilevel"/>
    <w:tmpl w:val="438A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784A71"/>
    <w:multiLevelType w:val="hybridMultilevel"/>
    <w:tmpl w:val="1846859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4522D7"/>
    <w:multiLevelType w:val="hybridMultilevel"/>
    <w:tmpl w:val="A73E6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3A1537"/>
    <w:multiLevelType w:val="hybridMultilevel"/>
    <w:tmpl w:val="32E25C2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A7"/>
    <w:rsid w:val="00223FBC"/>
    <w:rsid w:val="0029354D"/>
    <w:rsid w:val="00514CC8"/>
    <w:rsid w:val="00553EBF"/>
    <w:rsid w:val="0078259E"/>
    <w:rsid w:val="009B003D"/>
    <w:rsid w:val="00C91E87"/>
    <w:rsid w:val="00CF2DA7"/>
    <w:rsid w:val="00E62045"/>
    <w:rsid w:val="00EE6A3F"/>
    <w:rsid w:val="00F670F4"/>
    <w:rsid w:val="00F94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C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i&amp;source=images&amp;cd=&amp;cad=rja&amp;docid=i2Pi1inx1SOUZM&amp;tbnid=hzGwk6jo9YNryM:&amp;ved=0CAgQjRwwAA&amp;url=http://www.gasdetection.com/Interscan_News/health_news_digest80.html&amp;ei=GF9UUsCNJKSd0QXFpoCQAw&amp;psig=AFQjCNGUC0m5RlAWvKLIQNgduEm31GxeYw&amp;ust=138134748064676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Hart-Bettany</dc:creator>
  <cp:keywords/>
  <dc:description/>
  <cp:lastModifiedBy>Hart-Bettany Alison</cp:lastModifiedBy>
  <cp:revision>7</cp:revision>
  <dcterms:created xsi:type="dcterms:W3CDTF">2020-02-03T15:34:00Z</dcterms:created>
  <dcterms:modified xsi:type="dcterms:W3CDTF">2021-05-19T13:02:00Z</dcterms:modified>
</cp:coreProperties>
</file>